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D7AC" w14:textId="5A8CEB50" w:rsidR="009A47E9" w:rsidRDefault="009A47E9" w:rsidP="009A47E9">
      <w:pPr>
        <w:pStyle w:val="IntenseQuote"/>
        <w:rPr>
          <w:rFonts w:ascii="Futura Bk BT" w:hAnsi="Futura Bk BT"/>
          <w:b/>
          <w:bCs/>
          <w:color w:val="000000" w:themeColor="text1"/>
          <w:sz w:val="36"/>
          <w:szCs w:val="36"/>
          <w:u w:val="single"/>
        </w:rPr>
      </w:pPr>
      <w:r>
        <w:rPr>
          <w:rFonts w:ascii="Futura Bk BT" w:hAnsi="Futura Bk BT"/>
          <w:b/>
          <w:bCs/>
          <w:color w:val="000000" w:themeColor="text1"/>
          <w:sz w:val="36"/>
          <w:szCs w:val="36"/>
          <w:u w:val="single"/>
        </w:rPr>
        <w:t>2023</w:t>
      </w:r>
      <w:r>
        <w:rPr>
          <w:rFonts w:ascii="Futura Bk BT" w:hAnsi="Futura Bk BT"/>
          <w:b/>
          <w:bCs/>
          <w:color w:val="000000" w:themeColor="text1"/>
          <w:sz w:val="36"/>
          <w:szCs w:val="36"/>
          <w:u w:val="single"/>
        </w:rPr>
        <w:t>-2025</w:t>
      </w:r>
      <w:r>
        <w:rPr>
          <w:rFonts w:ascii="Futura Bk BT" w:hAnsi="Futura Bk BT"/>
          <w:b/>
          <w:bCs/>
          <w:color w:val="000000" w:themeColor="text1"/>
          <w:sz w:val="36"/>
          <w:szCs w:val="36"/>
          <w:u w:val="single"/>
        </w:rPr>
        <w:t xml:space="preserve"> STUDENT USE OF MOBILE PHONES POLICY</w:t>
      </w:r>
    </w:p>
    <w:p w14:paraId="060D8F7F" w14:textId="77777777" w:rsidR="009A47E9" w:rsidRPr="00C24494" w:rsidRDefault="009A47E9" w:rsidP="009A47E9">
      <w:pPr>
        <w:pStyle w:val="BodyText"/>
        <w:tabs>
          <w:tab w:val="left" w:pos="9736"/>
        </w:tabs>
        <w:ind w:right="168"/>
        <w:rPr>
          <w:rFonts w:ascii="Futura Lt BT" w:hAnsi="Futura Lt BT" w:cstheme="minorHAnsi"/>
          <w:sz w:val="22"/>
          <w:szCs w:val="22"/>
          <w:u w:color="000000"/>
        </w:rPr>
      </w:pPr>
    </w:p>
    <w:p w14:paraId="51469C7B" w14:textId="77777777" w:rsidR="009A47E9" w:rsidRDefault="009A47E9" w:rsidP="009A47E9">
      <w:pPr>
        <w:rPr>
          <w:rFonts w:ascii="Futura Lt BT" w:hAnsi="Futura Lt BT" w:cs="Arial"/>
          <w:b/>
        </w:rPr>
      </w:pPr>
      <w:r w:rsidRPr="0077119B">
        <w:rPr>
          <w:rFonts w:ascii="Futura Lt BT" w:hAnsi="Futura Lt BT" w:cs="Arial"/>
          <w:b/>
        </w:rPr>
        <w:t>RATIONALE</w:t>
      </w:r>
    </w:p>
    <w:p w14:paraId="1CEDEE02" w14:textId="77777777" w:rsidR="009A47E9" w:rsidRPr="0077119B" w:rsidRDefault="009A47E9" w:rsidP="009A47E9">
      <w:pPr>
        <w:rPr>
          <w:rFonts w:ascii="Futura Lt BT" w:hAnsi="Futura Lt BT" w:cs="Arial"/>
          <w:b/>
        </w:rPr>
      </w:pPr>
    </w:p>
    <w:p w14:paraId="6ED0759A" w14:textId="77777777" w:rsidR="009A47E9" w:rsidRPr="00122EB1" w:rsidRDefault="009A47E9" w:rsidP="009A47E9">
      <w:pPr>
        <w:rPr>
          <w:rFonts w:ascii="Futura Lt BT" w:hAnsi="Futura Lt BT" w:cs="Arial"/>
        </w:rPr>
      </w:pPr>
      <w:r w:rsidRPr="00122EB1">
        <w:rPr>
          <w:rFonts w:ascii="Futura Lt BT" w:hAnsi="Futura Lt BT" w:cs="Arial"/>
        </w:rPr>
        <w:t xml:space="preserve">Mandurah Primary School recognizes that mobile phones are an important communication tool.  Some parents/guardians request that their child bring a mobile phone to school for before and after school use to provide safety and security for their child.  Mobile phones can be improperly used, </w:t>
      </w:r>
      <w:proofErr w:type="gramStart"/>
      <w:r w:rsidRPr="00122EB1">
        <w:rPr>
          <w:rFonts w:ascii="Futura Lt BT" w:hAnsi="Futura Lt BT" w:cs="Arial"/>
        </w:rPr>
        <w:t>lost</w:t>
      </w:r>
      <w:proofErr w:type="gramEnd"/>
      <w:r w:rsidRPr="00122EB1">
        <w:rPr>
          <w:rFonts w:ascii="Futura Lt BT" w:hAnsi="Futura Lt BT" w:cs="Arial"/>
        </w:rPr>
        <w:t xml:space="preserve"> or damaged and it is important that teaching and learning be conducted in an environment free from unnecessary distractions or disruptions.  Mobile phones will therefore only be permitted at school where its usage is not detrimental to students or their learning and where responsibility for its safekeeping rests with the student.</w:t>
      </w:r>
    </w:p>
    <w:p w14:paraId="4E3C7B99" w14:textId="77777777" w:rsidR="009A47E9" w:rsidRPr="0077119B" w:rsidRDefault="009A47E9" w:rsidP="009A47E9">
      <w:pPr>
        <w:rPr>
          <w:rFonts w:ascii="Futura Lt BT" w:hAnsi="Futura Lt BT" w:cs="Arial"/>
        </w:rPr>
      </w:pPr>
    </w:p>
    <w:p w14:paraId="015E70BB" w14:textId="77777777" w:rsidR="009A47E9" w:rsidRDefault="009A47E9" w:rsidP="009A47E9">
      <w:pPr>
        <w:rPr>
          <w:rFonts w:ascii="Futura Lt BT" w:hAnsi="Futura Lt BT" w:cs="Arial"/>
          <w:b/>
        </w:rPr>
      </w:pPr>
      <w:r>
        <w:rPr>
          <w:rFonts w:ascii="Futura Lt BT" w:hAnsi="Futura Lt BT" w:cs="Arial"/>
          <w:b/>
        </w:rPr>
        <w:t>Purpose</w:t>
      </w:r>
    </w:p>
    <w:p w14:paraId="1F1768BD" w14:textId="77777777" w:rsidR="009A47E9" w:rsidRPr="00122EB1" w:rsidRDefault="009A47E9" w:rsidP="009A47E9">
      <w:pPr>
        <w:rPr>
          <w:rFonts w:ascii="Futura Lt BT" w:hAnsi="Futura Lt BT" w:cs="Arial"/>
        </w:rPr>
      </w:pPr>
      <w:r w:rsidRPr="00122EB1">
        <w:rPr>
          <w:rFonts w:ascii="Futura Lt BT" w:hAnsi="Futura Lt BT" w:cs="Arial"/>
        </w:rPr>
        <w:t>To inform all members of our school community about the appropriate use of mobile phones at Mandurah Primary School and provide guidelines for their use:</w:t>
      </w:r>
    </w:p>
    <w:p w14:paraId="6019D3FB" w14:textId="77777777" w:rsidR="009A47E9" w:rsidRPr="007932FD" w:rsidRDefault="009A47E9" w:rsidP="009A47E9">
      <w:pPr>
        <w:rPr>
          <w:rFonts w:ascii="Futura Lt BT" w:hAnsi="Futura Lt BT" w:cs="Arial"/>
        </w:rPr>
      </w:pPr>
    </w:p>
    <w:p w14:paraId="59E627CD" w14:textId="77777777" w:rsidR="009A47E9" w:rsidRPr="0077119B" w:rsidRDefault="009A47E9" w:rsidP="009A47E9">
      <w:pPr>
        <w:rPr>
          <w:rFonts w:ascii="Futura Lt BT" w:hAnsi="Futura Lt BT" w:cs="Arial"/>
          <w:b/>
        </w:rPr>
      </w:pPr>
      <w:r w:rsidRPr="0077119B">
        <w:rPr>
          <w:rFonts w:ascii="Futura Lt BT" w:hAnsi="Futura Lt BT" w:cs="Arial"/>
          <w:b/>
        </w:rPr>
        <w:t>G</w:t>
      </w:r>
      <w:r>
        <w:rPr>
          <w:rFonts w:ascii="Futura Lt BT" w:hAnsi="Futura Lt BT" w:cs="Arial"/>
          <w:b/>
        </w:rPr>
        <w:t>uidelines</w:t>
      </w:r>
    </w:p>
    <w:p w14:paraId="6D91BCEF" w14:textId="77777777" w:rsidR="009A47E9" w:rsidRPr="00122EB1" w:rsidRDefault="009A47E9" w:rsidP="009A47E9">
      <w:pPr>
        <w:pStyle w:val="ListParagraph"/>
        <w:numPr>
          <w:ilvl w:val="0"/>
          <w:numId w:val="1"/>
        </w:numPr>
        <w:spacing w:after="200" w:line="276" w:lineRule="auto"/>
        <w:rPr>
          <w:rFonts w:ascii="Futura Lt BT" w:hAnsi="Futura Lt BT" w:cs="Arial"/>
          <w:sz w:val="24"/>
          <w:szCs w:val="24"/>
        </w:rPr>
      </w:pPr>
      <w:r w:rsidRPr="00122EB1">
        <w:rPr>
          <w:rFonts w:ascii="Futura Lt BT" w:hAnsi="Futura Lt BT" w:cs="Arial"/>
          <w:sz w:val="24"/>
          <w:szCs w:val="24"/>
        </w:rPr>
        <w:t>Students are not to bring personal mobile phones to school unless parents have sought and successfully gained permission</w:t>
      </w:r>
      <w:r>
        <w:rPr>
          <w:rFonts w:ascii="Futura Lt BT" w:hAnsi="Futura Lt BT" w:cs="Arial"/>
          <w:sz w:val="24"/>
          <w:szCs w:val="24"/>
        </w:rPr>
        <w:t xml:space="preserve"> from the </w:t>
      </w:r>
      <w:proofErr w:type="gramStart"/>
      <w:r>
        <w:rPr>
          <w:rFonts w:ascii="Futura Lt BT" w:hAnsi="Futura Lt BT" w:cs="Arial"/>
          <w:sz w:val="24"/>
          <w:szCs w:val="24"/>
        </w:rPr>
        <w:t>Principal</w:t>
      </w:r>
      <w:proofErr w:type="gramEnd"/>
      <w:r>
        <w:rPr>
          <w:rFonts w:ascii="Futura Lt BT" w:hAnsi="Futura Lt BT" w:cs="Arial"/>
          <w:sz w:val="24"/>
          <w:szCs w:val="24"/>
        </w:rPr>
        <w:t>, by completing an “Application for Student Use of Mobile Phone” form.</w:t>
      </w:r>
    </w:p>
    <w:p w14:paraId="0B0A1862" w14:textId="77777777" w:rsidR="009A47E9" w:rsidRPr="00122EB1" w:rsidRDefault="009A47E9" w:rsidP="009A47E9">
      <w:pPr>
        <w:pStyle w:val="ListParagraph"/>
        <w:numPr>
          <w:ilvl w:val="0"/>
          <w:numId w:val="1"/>
        </w:numPr>
        <w:spacing w:after="200" w:line="276" w:lineRule="auto"/>
        <w:rPr>
          <w:rFonts w:ascii="Futura Lt BT" w:hAnsi="Futura Lt BT" w:cs="Arial"/>
          <w:sz w:val="24"/>
          <w:szCs w:val="24"/>
        </w:rPr>
      </w:pPr>
      <w:r w:rsidRPr="00122EB1">
        <w:rPr>
          <w:rFonts w:ascii="Futura Lt BT" w:hAnsi="Futura Lt BT" w:cs="Arial"/>
          <w:sz w:val="24"/>
          <w:szCs w:val="24"/>
        </w:rPr>
        <w:t xml:space="preserve">Students remain responsible for </w:t>
      </w:r>
      <w:proofErr w:type="gramStart"/>
      <w:r w:rsidRPr="00122EB1">
        <w:rPr>
          <w:rFonts w:ascii="Futura Lt BT" w:hAnsi="Futura Lt BT" w:cs="Arial"/>
          <w:sz w:val="24"/>
          <w:szCs w:val="24"/>
        </w:rPr>
        <w:t>all of</w:t>
      </w:r>
      <w:proofErr w:type="gramEnd"/>
      <w:r w:rsidRPr="00122EB1">
        <w:rPr>
          <w:rFonts w:ascii="Futura Lt BT" w:hAnsi="Futura Lt BT" w:cs="Arial"/>
          <w:sz w:val="24"/>
          <w:szCs w:val="24"/>
        </w:rPr>
        <w:t xml:space="preserve"> their personal effects whilst at school.  Mobile phones are brought to school entirely at the owner’s risk.  The school accepts no responsibility for replacing lost, </w:t>
      </w:r>
      <w:proofErr w:type="gramStart"/>
      <w:r w:rsidRPr="00122EB1">
        <w:rPr>
          <w:rFonts w:ascii="Futura Lt BT" w:hAnsi="Futura Lt BT" w:cs="Arial"/>
          <w:sz w:val="24"/>
          <w:szCs w:val="24"/>
        </w:rPr>
        <w:t>stolen</w:t>
      </w:r>
      <w:proofErr w:type="gramEnd"/>
      <w:r w:rsidRPr="00122EB1">
        <w:rPr>
          <w:rFonts w:ascii="Futura Lt BT" w:hAnsi="Futura Lt BT" w:cs="Arial"/>
          <w:sz w:val="24"/>
          <w:szCs w:val="24"/>
        </w:rPr>
        <w:t xml:space="preserve"> or damaged mobile phones.</w:t>
      </w:r>
    </w:p>
    <w:p w14:paraId="1D562F4F" w14:textId="77777777" w:rsidR="009A47E9" w:rsidRPr="00122EB1" w:rsidRDefault="009A47E9" w:rsidP="009A47E9">
      <w:pPr>
        <w:pStyle w:val="ListParagraph"/>
        <w:numPr>
          <w:ilvl w:val="0"/>
          <w:numId w:val="1"/>
        </w:numPr>
        <w:spacing w:after="200" w:line="276" w:lineRule="auto"/>
        <w:rPr>
          <w:rFonts w:ascii="Futura Lt BT" w:hAnsi="Futura Lt BT" w:cs="Arial"/>
          <w:sz w:val="24"/>
          <w:szCs w:val="24"/>
        </w:rPr>
      </w:pPr>
      <w:r w:rsidRPr="00122EB1">
        <w:rPr>
          <w:rFonts w:ascii="Futura Lt BT" w:hAnsi="Futura Lt BT" w:cs="Arial"/>
          <w:sz w:val="24"/>
          <w:szCs w:val="24"/>
        </w:rPr>
        <w:t>Mobile phones must be switched off</w:t>
      </w:r>
      <w:r>
        <w:rPr>
          <w:rFonts w:ascii="Futura Lt BT" w:hAnsi="Futura Lt BT" w:cs="Arial"/>
          <w:sz w:val="24"/>
          <w:szCs w:val="24"/>
        </w:rPr>
        <w:t xml:space="preserve"> during school hours and are to be stored in a designated area at the front office.  Phones will be signed in and out each day by the student bringing it to school.</w:t>
      </w:r>
    </w:p>
    <w:p w14:paraId="0E61BD06" w14:textId="77777777" w:rsidR="009A47E9" w:rsidRPr="00122EB1" w:rsidRDefault="009A47E9" w:rsidP="009A47E9">
      <w:pPr>
        <w:pStyle w:val="ListParagraph"/>
        <w:numPr>
          <w:ilvl w:val="0"/>
          <w:numId w:val="1"/>
        </w:numPr>
        <w:spacing w:after="200" w:line="276" w:lineRule="auto"/>
        <w:rPr>
          <w:rFonts w:ascii="Futura Lt BT" w:hAnsi="Futura Lt BT" w:cs="Arial"/>
          <w:sz w:val="24"/>
          <w:szCs w:val="24"/>
        </w:rPr>
      </w:pPr>
      <w:r w:rsidRPr="00122EB1">
        <w:rPr>
          <w:rFonts w:ascii="Futura Lt BT" w:hAnsi="Futura Lt BT" w:cs="Arial"/>
          <w:sz w:val="24"/>
          <w:szCs w:val="24"/>
        </w:rPr>
        <w:t>Students can only use their mobile phones when usage will not disrupt the normal school routine, therefore usage is limited to before or after school.</w:t>
      </w:r>
    </w:p>
    <w:p w14:paraId="569D420E" w14:textId="77777777" w:rsidR="009A47E9" w:rsidRPr="00122EB1" w:rsidRDefault="009A47E9" w:rsidP="009A47E9">
      <w:pPr>
        <w:pStyle w:val="ListParagraph"/>
        <w:numPr>
          <w:ilvl w:val="0"/>
          <w:numId w:val="1"/>
        </w:numPr>
        <w:spacing w:after="200" w:line="276" w:lineRule="auto"/>
        <w:rPr>
          <w:rFonts w:ascii="Futura Lt BT" w:hAnsi="Futura Lt BT" w:cs="Arial"/>
          <w:sz w:val="24"/>
          <w:szCs w:val="24"/>
        </w:rPr>
      </w:pPr>
      <w:r w:rsidRPr="00122EB1">
        <w:rPr>
          <w:rFonts w:ascii="Futura Lt BT" w:hAnsi="Futura Lt BT" w:cs="Arial"/>
          <w:sz w:val="24"/>
          <w:szCs w:val="24"/>
        </w:rPr>
        <w:t>Students must not take any photographs or film other students or school community members without their consent or send harassing or threatening messages.</w:t>
      </w:r>
    </w:p>
    <w:p w14:paraId="69FBF9BC" w14:textId="77777777" w:rsidR="009A47E9" w:rsidRDefault="009A47E9" w:rsidP="009A47E9">
      <w:pPr>
        <w:pStyle w:val="ListParagraph"/>
        <w:numPr>
          <w:ilvl w:val="0"/>
          <w:numId w:val="1"/>
        </w:numPr>
        <w:spacing w:after="200" w:line="276" w:lineRule="auto"/>
        <w:rPr>
          <w:rFonts w:ascii="Futura Lt BT" w:hAnsi="Futura Lt BT" w:cs="Arial"/>
          <w:sz w:val="24"/>
          <w:szCs w:val="24"/>
        </w:rPr>
      </w:pPr>
      <w:r w:rsidRPr="00122EB1">
        <w:rPr>
          <w:rFonts w:ascii="Futura Lt BT" w:hAnsi="Futura Lt BT" w:cs="Arial"/>
          <w:sz w:val="24"/>
          <w:szCs w:val="24"/>
        </w:rPr>
        <w:lastRenderedPageBreak/>
        <w:t>Mobile phones must not be used in banned spaces for example changing rooms, toilets, gyms, and swimming pools.</w:t>
      </w:r>
    </w:p>
    <w:p w14:paraId="02A89BA9" w14:textId="77777777" w:rsidR="009A47E9" w:rsidRPr="00122EB1" w:rsidRDefault="009A47E9" w:rsidP="009A47E9">
      <w:pPr>
        <w:pStyle w:val="ListParagraph"/>
        <w:numPr>
          <w:ilvl w:val="0"/>
          <w:numId w:val="1"/>
        </w:numPr>
        <w:spacing w:after="200" w:line="276" w:lineRule="auto"/>
        <w:rPr>
          <w:rFonts w:ascii="Futura Lt BT" w:hAnsi="Futura Lt BT" w:cs="Arial"/>
          <w:sz w:val="24"/>
          <w:szCs w:val="24"/>
        </w:rPr>
      </w:pPr>
      <w:r>
        <w:rPr>
          <w:rFonts w:ascii="Futura Lt BT" w:hAnsi="Futura Lt BT" w:cs="Arial"/>
          <w:sz w:val="24"/>
          <w:szCs w:val="24"/>
        </w:rPr>
        <w:t>Phones are not to be used by other students.</w:t>
      </w:r>
    </w:p>
    <w:p w14:paraId="19684743" w14:textId="77777777" w:rsidR="009A47E9" w:rsidRPr="00272140" w:rsidRDefault="009A47E9" w:rsidP="009A47E9">
      <w:pPr>
        <w:pStyle w:val="ListParagraph"/>
        <w:numPr>
          <w:ilvl w:val="0"/>
          <w:numId w:val="1"/>
        </w:numPr>
        <w:spacing w:after="200" w:line="276" w:lineRule="auto"/>
        <w:rPr>
          <w:rFonts w:ascii="Futura Lt BT" w:hAnsi="Futura Lt BT" w:cs="Arial"/>
          <w:sz w:val="24"/>
          <w:szCs w:val="24"/>
        </w:rPr>
      </w:pPr>
      <w:r w:rsidRPr="00122EB1">
        <w:rPr>
          <w:rFonts w:ascii="Futura Lt BT" w:hAnsi="Futura Lt BT" w:cs="Arial"/>
          <w:sz w:val="24"/>
          <w:szCs w:val="24"/>
        </w:rPr>
        <w:t xml:space="preserve">The </w:t>
      </w:r>
      <w:proofErr w:type="gramStart"/>
      <w:r w:rsidRPr="00122EB1">
        <w:rPr>
          <w:rFonts w:ascii="Futura Lt BT" w:hAnsi="Futura Lt BT" w:cs="Arial"/>
          <w:sz w:val="24"/>
          <w:szCs w:val="24"/>
        </w:rPr>
        <w:t>Principal</w:t>
      </w:r>
      <w:proofErr w:type="gramEnd"/>
      <w:r w:rsidRPr="00122EB1">
        <w:rPr>
          <w:rFonts w:ascii="Futura Lt BT" w:hAnsi="Futura Lt BT" w:cs="Arial"/>
          <w:sz w:val="24"/>
          <w:szCs w:val="24"/>
        </w:rPr>
        <w:t xml:space="preserve"> may revoke a student’s privilege of bringing or using mobile phones whilst at school, if deemed to be using the phone in breach of these guidelines.</w:t>
      </w:r>
    </w:p>
    <w:p w14:paraId="02C8259A" w14:textId="77777777" w:rsidR="001F783F" w:rsidRPr="009A47E9" w:rsidRDefault="001F783F" w:rsidP="009A47E9">
      <w:pPr>
        <w:rPr>
          <w:lang w:val="en-US"/>
        </w:rPr>
      </w:pPr>
    </w:p>
    <w:sectPr w:rsidR="001F783F" w:rsidRPr="009A47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B470" w14:textId="77777777" w:rsidR="00D87875" w:rsidRDefault="00D87875" w:rsidP="001F783F">
      <w:r>
        <w:separator/>
      </w:r>
    </w:p>
  </w:endnote>
  <w:endnote w:type="continuationSeparator" w:id="0">
    <w:p w14:paraId="5616F96C" w14:textId="77777777" w:rsidR="00D87875" w:rsidRDefault="00D87875" w:rsidP="001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8B33" w14:textId="77777777" w:rsidR="00D87875" w:rsidRDefault="00D87875" w:rsidP="001F783F">
      <w:r>
        <w:separator/>
      </w:r>
    </w:p>
  </w:footnote>
  <w:footnote w:type="continuationSeparator" w:id="0">
    <w:p w14:paraId="5E39A044" w14:textId="77777777" w:rsidR="00D87875" w:rsidRDefault="00D87875" w:rsidP="001F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E37" w14:textId="3AFF2E2A" w:rsidR="001F783F" w:rsidRDefault="001F783F">
    <w:pPr>
      <w:pStyle w:val="Header"/>
    </w:pPr>
    <w:r>
      <w:rPr>
        <w:noProof/>
      </w:rPr>
      <w:drawing>
        <wp:anchor distT="0" distB="0" distL="114300" distR="114300" simplePos="0" relativeHeight="251658240" behindDoc="0" locked="0" layoutInCell="1" allowOverlap="1" wp14:anchorId="6A9AC943" wp14:editId="7AAD2FEB">
          <wp:simplePos x="0" y="0"/>
          <wp:positionH relativeFrom="column">
            <wp:posOffset>-895350</wp:posOffset>
          </wp:positionH>
          <wp:positionV relativeFrom="paragraph">
            <wp:posOffset>-421409</wp:posOffset>
          </wp:positionV>
          <wp:extent cx="7501255" cy="10604500"/>
          <wp:effectExtent l="0" t="0" r="0" b="0"/>
          <wp:wrapThrough wrapText="bothSides">
            <wp:wrapPolygon edited="0">
              <wp:start x="0" y="0"/>
              <wp:lineTo x="0" y="19867"/>
              <wp:lineTo x="219" y="20281"/>
              <wp:lineTo x="549" y="20695"/>
              <wp:lineTo x="1134" y="21109"/>
              <wp:lineTo x="1170" y="21160"/>
              <wp:lineTo x="2231" y="21548"/>
              <wp:lineTo x="2487" y="21574"/>
              <wp:lineTo x="2596" y="21574"/>
              <wp:lineTo x="4023" y="21574"/>
              <wp:lineTo x="4169" y="21574"/>
              <wp:lineTo x="4535" y="21522"/>
              <wp:lineTo x="5485" y="21160"/>
              <wp:lineTo x="5522" y="21109"/>
              <wp:lineTo x="6107" y="20695"/>
              <wp:lineTo x="6436" y="20281"/>
              <wp:lineTo x="6656" y="19867"/>
              <wp:lineTo x="6729" y="19453"/>
              <wp:lineTo x="6802" y="17797"/>
              <wp:lineTo x="6802" y="0"/>
              <wp:lineTo x="0" y="0"/>
            </wp:wrapPolygon>
          </wp:wrapThrough>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255" cy="1060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D6E53"/>
    <w:multiLevelType w:val="multilevel"/>
    <w:tmpl w:val="5C84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64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3F"/>
    <w:rsid w:val="001F783F"/>
    <w:rsid w:val="00442AAA"/>
    <w:rsid w:val="009A47E9"/>
    <w:rsid w:val="00D87875"/>
    <w:rsid w:val="00E47265"/>
    <w:rsid w:val="00F8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CFC1"/>
  <w15:chartTrackingRefBased/>
  <w15:docId w15:val="{F577E279-51FC-004A-8A09-0240D3B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3F"/>
    <w:pPr>
      <w:tabs>
        <w:tab w:val="center" w:pos="4513"/>
        <w:tab w:val="right" w:pos="9026"/>
      </w:tabs>
    </w:pPr>
  </w:style>
  <w:style w:type="character" w:customStyle="1" w:styleId="HeaderChar">
    <w:name w:val="Header Char"/>
    <w:basedOn w:val="DefaultParagraphFont"/>
    <w:link w:val="Header"/>
    <w:uiPriority w:val="99"/>
    <w:rsid w:val="001F783F"/>
  </w:style>
  <w:style w:type="paragraph" w:styleId="Footer">
    <w:name w:val="footer"/>
    <w:basedOn w:val="Normal"/>
    <w:link w:val="FooterChar"/>
    <w:uiPriority w:val="99"/>
    <w:unhideWhenUsed/>
    <w:rsid w:val="001F783F"/>
    <w:pPr>
      <w:tabs>
        <w:tab w:val="center" w:pos="4513"/>
        <w:tab w:val="right" w:pos="9026"/>
      </w:tabs>
    </w:pPr>
  </w:style>
  <w:style w:type="character" w:customStyle="1" w:styleId="FooterChar">
    <w:name w:val="Footer Char"/>
    <w:basedOn w:val="DefaultParagraphFont"/>
    <w:link w:val="Footer"/>
    <w:uiPriority w:val="99"/>
    <w:rsid w:val="001F783F"/>
  </w:style>
  <w:style w:type="paragraph" w:styleId="ListParagraph">
    <w:name w:val="List Paragraph"/>
    <w:basedOn w:val="Normal"/>
    <w:uiPriority w:val="34"/>
    <w:qFormat/>
    <w:rsid w:val="009A47E9"/>
    <w:pPr>
      <w:ind w:left="720"/>
      <w:contextualSpacing/>
    </w:pPr>
    <w:rPr>
      <w:rFonts w:ascii="Times New Roman" w:eastAsia="Times New Roman" w:hAnsi="Times New Roman" w:cs="Times New Roman"/>
      <w:color w:val="212120"/>
      <w:kern w:val="28"/>
      <w:sz w:val="20"/>
      <w:szCs w:val="20"/>
      <w:lang w:val="en-US"/>
    </w:rPr>
  </w:style>
  <w:style w:type="paragraph" w:styleId="BodyText">
    <w:name w:val="Body Text"/>
    <w:basedOn w:val="Normal"/>
    <w:link w:val="BodyTextChar"/>
    <w:uiPriority w:val="1"/>
    <w:qFormat/>
    <w:rsid w:val="009A47E9"/>
    <w:pPr>
      <w:widowControl w:val="0"/>
    </w:pPr>
    <w:rPr>
      <w:rFonts w:ascii="Arial" w:eastAsia="Arial" w:hAnsi="Arial"/>
      <w:sz w:val="18"/>
      <w:szCs w:val="18"/>
      <w:lang w:val="en-US"/>
    </w:rPr>
  </w:style>
  <w:style w:type="character" w:customStyle="1" w:styleId="BodyTextChar">
    <w:name w:val="Body Text Char"/>
    <w:basedOn w:val="DefaultParagraphFont"/>
    <w:link w:val="BodyText"/>
    <w:uiPriority w:val="1"/>
    <w:rsid w:val="009A47E9"/>
    <w:rPr>
      <w:rFonts w:ascii="Arial" w:eastAsia="Arial" w:hAnsi="Arial"/>
      <w:sz w:val="18"/>
      <w:szCs w:val="18"/>
      <w:lang w:val="en-US"/>
    </w:rPr>
  </w:style>
  <w:style w:type="paragraph" w:styleId="IntenseQuote">
    <w:name w:val="Intense Quote"/>
    <w:basedOn w:val="Normal"/>
    <w:next w:val="Normal"/>
    <w:link w:val="IntenseQuoteChar"/>
    <w:uiPriority w:val="30"/>
    <w:qFormat/>
    <w:rsid w:val="009A47E9"/>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kern w:val="28"/>
      <w:sz w:val="20"/>
      <w:szCs w:val="20"/>
      <w:lang w:val="en-US"/>
    </w:rPr>
  </w:style>
  <w:style w:type="character" w:customStyle="1" w:styleId="IntenseQuoteChar">
    <w:name w:val="Intense Quote Char"/>
    <w:basedOn w:val="DefaultParagraphFont"/>
    <w:link w:val="IntenseQuote"/>
    <w:uiPriority w:val="30"/>
    <w:rsid w:val="009A47E9"/>
    <w:rPr>
      <w:rFonts w:ascii="Times New Roman" w:eastAsia="Times New Roman" w:hAnsi="Times New Roman" w:cs="Times New Roman"/>
      <w:i/>
      <w:iCs/>
      <w:color w:val="4472C4" w:themeColor="accent1"/>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Kerimofski</dc:creator>
  <cp:keywords/>
  <dc:description/>
  <cp:lastModifiedBy>DONE Jess [Mandurah Primary School]</cp:lastModifiedBy>
  <cp:revision>2</cp:revision>
  <dcterms:created xsi:type="dcterms:W3CDTF">2023-11-17T00:48:00Z</dcterms:created>
  <dcterms:modified xsi:type="dcterms:W3CDTF">2023-11-17T00:48:00Z</dcterms:modified>
</cp:coreProperties>
</file>